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0333" w14:textId="77777777" w:rsidR="00A3140C" w:rsidRDefault="00A3140C" w:rsidP="00A3140C">
      <w:pPr>
        <w:rPr>
          <w:rFonts w:cstheme="minorHAnsi"/>
          <w:szCs w:val="24"/>
        </w:rPr>
      </w:pPr>
    </w:p>
    <w:p w14:paraId="5028B2DF" w14:textId="67566ADC" w:rsidR="008C3E8C" w:rsidRPr="008E19C3" w:rsidRDefault="008C3E8C" w:rsidP="00AB5030">
      <w:pPr>
        <w:jc w:val="right"/>
        <w:rPr>
          <w:rFonts w:cstheme="minorHAnsi"/>
        </w:rPr>
      </w:pPr>
      <w:r w:rsidRPr="008E19C3">
        <w:rPr>
          <w:rFonts w:cstheme="minorHAnsi"/>
        </w:rPr>
        <w:t xml:space="preserve">Załącznik nr </w:t>
      </w:r>
      <w:r w:rsidR="00B556EB" w:rsidRPr="008E19C3">
        <w:rPr>
          <w:rFonts w:cstheme="minorHAnsi"/>
        </w:rPr>
        <w:t>1</w:t>
      </w:r>
    </w:p>
    <w:p w14:paraId="4462E4F6" w14:textId="77777777" w:rsidR="008C3E8C" w:rsidRPr="008E19C3" w:rsidRDefault="008C3E8C" w:rsidP="008C3E8C">
      <w:pPr>
        <w:spacing w:after="0"/>
        <w:jc w:val="center"/>
        <w:rPr>
          <w:rFonts w:cstheme="minorHAnsi"/>
          <w:b/>
        </w:rPr>
      </w:pPr>
      <w:r w:rsidRPr="008E19C3">
        <w:rPr>
          <w:rFonts w:cstheme="minorHAnsi"/>
          <w:b/>
        </w:rPr>
        <w:t xml:space="preserve">Opis przedmiotu zamówienia </w:t>
      </w:r>
    </w:p>
    <w:p w14:paraId="20F683F1" w14:textId="77777777" w:rsidR="004179B5" w:rsidRPr="008E19C3" w:rsidRDefault="004179B5" w:rsidP="008C3E8C">
      <w:pPr>
        <w:spacing w:after="0"/>
        <w:jc w:val="center"/>
        <w:rPr>
          <w:rFonts w:cstheme="minorHAnsi"/>
          <w:b/>
        </w:rPr>
      </w:pPr>
    </w:p>
    <w:p w14:paraId="2C306E79" w14:textId="538512D7" w:rsidR="008C3E8C" w:rsidRPr="008E19C3" w:rsidRDefault="00C8227D" w:rsidP="007E1178">
      <w:pPr>
        <w:spacing w:after="120"/>
        <w:jc w:val="both"/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</w:pPr>
      <w:r w:rsidRPr="008E19C3">
        <w:rPr>
          <w:rFonts w:cstheme="minorHAnsi"/>
          <w:bCs/>
        </w:rPr>
        <w:t xml:space="preserve">Opracowanie, wykonanie oraz </w:t>
      </w:r>
      <w:r w:rsidRPr="003F14B0">
        <w:rPr>
          <w:rFonts w:cstheme="minorHAnsi"/>
          <w:bCs/>
        </w:rPr>
        <w:t xml:space="preserve">dostarczenie materiałów promocyjnych </w:t>
      </w:r>
      <w:r w:rsidRPr="008E19C3">
        <w:rPr>
          <w:rFonts w:cstheme="minorHAnsi"/>
          <w:bCs/>
        </w:rPr>
        <w:t xml:space="preserve">na potrzeby projektu </w:t>
      </w:r>
      <w:r w:rsidR="00A81196">
        <w:rPr>
          <w:rFonts w:cstheme="minorHAnsi"/>
          <w:bCs/>
        </w:rPr>
        <w:br/>
      </w:r>
      <w:r w:rsidRPr="008E19C3">
        <w:rPr>
          <w:rFonts w:cstheme="minorHAnsi"/>
          <w:bCs/>
        </w:rPr>
        <w:t>p</w:t>
      </w:r>
      <w:r w:rsidR="00782728" w:rsidRPr="008E19C3">
        <w:rPr>
          <w:rFonts w:cstheme="minorHAnsi"/>
          <w:bCs/>
        </w:rPr>
        <w:t>n</w:t>
      </w:r>
      <w:r w:rsidRPr="008E19C3">
        <w:rPr>
          <w:rFonts w:cstheme="minorHAnsi"/>
          <w:bCs/>
        </w:rPr>
        <w:t>.: „</w:t>
      </w:r>
      <w:r w:rsidR="003B02C4" w:rsidRPr="008E19C3">
        <w:rPr>
          <w:rFonts w:cstheme="minorHAnsi"/>
          <w:bCs/>
        </w:rPr>
        <w:t>Przestrzeń Aktywności Lokalnej</w:t>
      </w:r>
      <w:r w:rsidRPr="008E19C3">
        <w:rPr>
          <w:rFonts w:cstheme="minorHAnsi"/>
          <w:bCs/>
        </w:rPr>
        <w:t>”</w:t>
      </w:r>
      <w:r w:rsidR="000867D9">
        <w:rPr>
          <w:rFonts w:cstheme="minorHAnsi"/>
          <w:bCs/>
          <w:shd w:val="clear" w:color="auto" w:fill="FFFFFF"/>
        </w:rPr>
        <w:t xml:space="preserve"> </w:t>
      </w:r>
      <w:r w:rsidR="003F14B0">
        <w:rPr>
          <w:rFonts w:cstheme="minorHAnsi"/>
          <w:bCs/>
          <w:shd w:val="clear" w:color="auto" w:fill="FFFFFF"/>
        </w:rPr>
        <w:t>.</w:t>
      </w:r>
    </w:p>
    <w:p w14:paraId="418FC5FD" w14:textId="2B2AD007" w:rsidR="0056275A" w:rsidRPr="008E19C3" w:rsidRDefault="00261453" w:rsidP="007E1178">
      <w:pPr>
        <w:spacing w:after="120"/>
        <w:jc w:val="both"/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</w:pP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Wszystkie artykuły promocyjne będące przedmiotem</w:t>
      </w:r>
      <w:r w:rsidR="00782728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 zapytania ofertowego</w:t>
      </w: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 muszą zawierać logotypy </w:t>
      </w:r>
      <w:r w:rsidR="0056275A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i znaki wymagane przez Zamawiającego</w:t>
      </w:r>
      <w:r w:rsidR="003B02C4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1CC1C090" w14:textId="7345385A" w:rsidR="0056275A" w:rsidRPr="008E19C3" w:rsidRDefault="0056275A" w:rsidP="007E1178">
      <w:pPr>
        <w:spacing w:after="120"/>
        <w:jc w:val="both"/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</w:pP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Wielkość nadruków musi zapewniać czytelność napisów znajdujących się w logotypach. </w:t>
      </w:r>
    </w:p>
    <w:p w14:paraId="1E5B8FFB" w14:textId="79926C3D" w:rsidR="0056275A" w:rsidRPr="008E19C3" w:rsidRDefault="00782728" w:rsidP="007E1178">
      <w:pPr>
        <w:spacing w:after="120"/>
        <w:jc w:val="both"/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</w:pP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Cena </w:t>
      </w:r>
      <w:r w:rsidR="0056275A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obejmuje również koszty projektów, ewentualnych pr</w:t>
      </w:r>
      <w:r w:rsidR="007E1178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ototypów przedsprzedażowych</w:t>
      </w:r>
      <w:r w:rsidR="0056275A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, transportu i wszelkich innych kosztów związanych z realizacją</w:t>
      </w:r>
      <w:r w:rsidR="001332BE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 zadania</w:t>
      </w:r>
      <w:r w:rsidR="0056275A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. </w:t>
      </w:r>
    </w:p>
    <w:p w14:paraId="11675785" w14:textId="4563047C" w:rsidR="0056275A" w:rsidRPr="008E19C3" w:rsidRDefault="0056275A" w:rsidP="007E1178">
      <w:pPr>
        <w:spacing w:after="120"/>
        <w:jc w:val="both"/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</w:pP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Projekty poszczególnych materiałów wymagają akcept</w:t>
      </w:r>
      <w:r w:rsidR="007E1178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acji</w:t>
      </w: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 Zamawiającego. </w:t>
      </w:r>
    </w:p>
    <w:p w14:paraId="08AC0A9A" w14:textId="7FF01113" w:rsidR="0056275A" w:rsidRPr="008E19C3" w:rsidRDefault="007E1178" w:rsidP="007E1178">
      <w:pPr>
        <w:spacing w:after="120"/>
        <w:jc w:val="both"/>
        <w:rPr>
          <w:rFonts w:cstheme="minorHAnsi"/>
          <w:bCs/>
        </w:rPr>
      </w:pP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Potencjalny </w:t>
      </w:r>
      <w:r w:rsidR="0056275A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Wykonawca może zaproponować inne kolory gadżetów niż</w:t>
      </w:r>
      <w:r w:rsidR="007E0192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 podane w poniższym opisie, natomiast Zamawiający nie jest </w:t>
      </w:r>
      <w:r w:rsidR="007D69CD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zobligowany na nie przystać. </w:t>
      </w:r>
    </w:p>
    <w:p w14:paraId="34F0F162" w14:textId="77777777" w:rsidR="00474619" w:rsidRPr="008E19C3" w:rsidRDefault="00474619" w:rsidP="003109BA">
      <w:pPr>
        <w:spacing w:after="0"/>
        <w:rPr>
          <w:rFonts w:cstheme="minorHAnsi"/>
        </w:rPr>
      </w:pPr>
    </w:p>
    <w:tbl>
      <w:tblPr>
        <w:tblW w:w="10916" w:type="dxa"/>
        <w:tblInd w:w="-9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9"/>
        <w:gridCol w:w="5453"/>
        <w:gridCol w:w="1068"/>
        <w:gridCol w:w="1558"/>
      </w:tblGrid>
      <w:tr w:rsidR="006F7867" w:rsidRPr="008E19C3" w14:paraId="49AE6E36" w14:textId="77777777" w:rsidTr="001012DE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1ABC4C" w14:textId="51482B0A" w:rsidR="006F7867" w:rsidRPr="008E19C3" w:rsidRDefault="006F7867" w:rsidP="006F78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eastAsia="Times New Roman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83F7F8" w14:textId="32E3B81B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eastAsia="Times New Roman" w:cstheme="minorHAnsi"/>
                <w:b/>
                <w:bCs/>
                <w:color w:val="000000"/>
              </w:rPr>
              <w:t>Przedmiot zamówienia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CCAD2D" w14:textId="77777777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eastAsia="Times New Roman" w:cstheme="minorHAnsi"/>
                <w:b/>
                <w:bCs/>
                <w:color w:val="000000"/>
              </w:rPr>
              <w:t>Opis przedmiotu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1C6726" w14:textId="77777777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eastAsia="Times New Roman" w:cstheme="minorHAnsi"/>
                <w:b/>
                <w:bCs/>
                <w:color w:val="000000"/>
              </w:rPr>
              <w:t>j.m.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B677301" w14:textId="77777777" w:rsidR="001E0F90" w:rsidRPr="008E19C3" w:rsidRDefault="001E0F90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A19B3A9" w14:textId="77777777" w:rsidR="001E0F90" w:rsidRPr="008E19C3" w:rsidRDefault="001E0F90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18C10D2" w14:textId="1AB3ADA8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eastAsia="Times New Roman" w:cstheme="minorHAnsi"/>
                <w:b/>
                <w:bCs/>
                <w:color w:val="000000"/>
              </w:rPr>
              <w:t>Ilość</w:t>
            </w:r>
          </w:p>
          <w:p w14:paraId="20ADE171" w14:textId="556E2E1E" w:rsidR="006F7867" w:rsidRPr="008E19C3" w:rsidRDefault="006F7867" w:rsidP="004F041D">
            <w:pPr>
              <w:tabs>
                <w:tab w:val="center" w:pos="568"/>
              </w:tabs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cstheme="minorHAnsi"/>
                <w:b/>
              </w:rPr>
              <w:tab/>
            </w:r>
          </w:p>
        </w:tc>
      </w:tr>
      <w:tr w:rsidR="006F7867" w:rsidRPr="008E19C3" w14:paraId="52D36BE5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D902D" w14:textId="7302A88A" w:rsidR="006F7867" w:rsidRPr="008E19C3" w:rsidRDefault="006F7867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E2AB3" w14:textId="0BB32798" w:rsidR="006F7867" w:rsidRPr="008E19C3" w:rsidRDefault="006F7867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Wielkoformatowa naklejka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B5D97" w14:textId="77777777" w:rsidR="006F7867" w:rsidRPr="008E19C3" w:rsidRDefault="006F7867" w:rsidP="006F7867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</w:p>
          <w:p w14:paraId="03D2B8EB" w14:textId="2955BC16" w:rsidR="006F7867" w:rsidRPr="008E19C3" w:rsidRDefault="006F7867" w:rsidP="006F7867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8E19C3">
              <w:rPr>
                <w:rFonts w:cstheme="minorHAnsi"/>
                <w:shd w:val="clear" w:color="auto" w:fill="FFFFFF"/>
              </w:rPr>
              <w:t>Wykonie projektu</w:t>
            </w:r>
            <w:r w:rsidR="005A259C">
              <w:rPr>
                <w:rFonts w:cstheme="minorHAnsi"/>
                <w:shd w:val="clear" w:color="auto" w:fill="FFFFFF"/>
              </w:rPr>
              <w:t xml:space="preserve"> 6</w:t>
            </w:r>
            <w:r w:rsidRPr="008E19C3">
              <w:rPr>
                <w:rFonts w:cstheme="minorHAnsi"/>
                <w:shd w:val="clear" w:color="auto" w:fill="FFFFFF"/>
              </w:rPr>
              <w:t xml:space="preserve"> wielkoformatow</w:t>
            </w:r>
            <w:r w:rsidR="005A259C">
              <w:rPr>
                <w:rFonts w:cstheme="minorHAnsi"/>
                <w:shd w:val="clear" w:color="auto" w:fill="FFFFFF"/>
              </w:rPr>
              <w:t>ych</w:t>
            </w:r>
            <w:r w:rsidRPr="008E19C3">
              <w:rPr>
                <w:rFonts w:cstheme="minorHAnsi"/>
                <w:shd w:val="clear" w:color="auto" w:fill="FFFFFF"/>
              </w:rPr>
              <w:t xml:space="preserve"> naklej</w:t>
            </w:r>
            <w:r w:rsidR="005A259C">
              <w:rPr>
                <w:rFonts w:cstheme="minorHAnsi"/>
                <w:shd w:val="clear" w:color="auto" w:fill="FFFFFF"/>
              </w:rPr>
              <w:t xml:space="preserve">ek (każda inna, z charakterystyczną grafiką dla danej lokalizacji – m.in. zawierająca zabytek , rower, kod QR, Który zostanie dostarczony przez zamawiającego), </w:t>
            </w:r>
            <w:r w:rsidR="005064FB">
              <w:rPr>
                <w:rFonts w:cstheme="minorHAnsi"/>
                <w:shd w:val="clear" w:color="auto" w:fill="FFFFFF"/>
              </w:rPr>
              <w:t xml:space="preserve">z wyciętym otworem na głowę w celu zrobienia pamiątkowego zdjęcia, </w:t>
            </w:r>
            <w:r w:rsidRPr="008E19C3">
              <w:rPr>
                <w:rFonts w:cstheme="minorHAnsi"/>
                <w:shd w:val="clear" w:color="auto" w:fill="FFFFFF"/>
              </w:rPr>
              <w:t xml:space="preserve">z nadrukiem pełno kolorowym pokrytym folią z filtrem UV dla zabezpieczenia nadruku o wymiarach 2,5 m x1,6 m. </w:t>
            </w:r>
            <w:r w:rsidR="005064FB">
              <w:rPr>
                <w:rFonts w:cstheme="minorHAnsi"/>
                <w:shd w:val="clear" w:color="auto" w:fill="FFFFFF"/>
              </w:rPr>
              <w:t xml:space="preserve">Kontakt z zamawiającym w celu </w:t>
            </w:r>
            <w:r w:rsidR="00C82667">
              <w:rPr>
                <w:rFonts w:cstheme="minorHAnsi"/>
                <w:shd w:val="clear" w:color="auto" w:fill="FFFFFF"/>
              </w:rPr>
              <w:t>mówienia szczegółów projektu wielkoformatow</w:t>
            </w:r>
            <w:r w:rsidR="005A259C">
              <w:rPr>
                <w:rFonts w:cstheme="minorHAnsi"/>
                <w:shd w:val="clear" w:color="auto" w:fill="FFFFFF"/>
              </w:rPr>
              <w:t>ych</w:t>
            </w:r>
            <w:r w:rsidR="00C82667">
              <w:rPr>
                <w:rFonts w:cstheme="minorHAnsi"/>
                <w:shd w:val="clear" w:color="auto" w:fill="FFFFFF"/>
              </w:rPr>
              <w:t xml:space="preserve"> naklej</w:t>
            </w:r>
            <w:r w:rsidR="005A259C">
              <w:rPr>
                <w:rFonts w:cstheme="minorHAnsi"/>
                <w:shd w:val="clear" w:color="auto" w:fill="FFFFFF"/>
              </w:rPr>
              <w:t>ek</w:t>
            </w:r>
            <w:r w:rsidR="00C82667">
              <w:rPr>
                <w:rFonts w:cstheme="minorHAnsi"/>
                <w:shd w:val="clear" w:color="auto" w:fill="FFFFFF"/>
              </w:rPr>
              <w:t>.</w:t>
            </w:r>
            <w:r w:rsidR="005A259C">
              <w:rPr>
                <w:rFonts w:cstheme="minorHAnsi"/>
                <w:shd w:val="clear" w:color="auto" w:fill="FFFFFF"/>
              </w:rPr>
              <w:t xml:space="preserve"> Trwałość naklejki 5 lat od dnia </w:t>
            </w:r>
            <w:r w:rsidR="00C00334">
              <w:rPr>
                <w:rFonts w:cstheme="minorHAnsi"/>
                <w:shd w:val="clear" w:color="auto" w:fill="FFFFFF"/>
              </w:rPr>
              <w:t xml:space="preserve">zakończenia projektu </w:t>
            </w:r>
            <w:proofErr w:type="spellStart"/>
            <w:r w:rsidR="00C00334">
              <w:rPr>
                <w:rFonts w:cstheme="minorHAnsi"/>
                <w:shd w:val="clear" w:color="auto" w:fill="FFFFFF"/>
              </w:rPr>
              <w:t>pn</w:t>
            </w:r>
            <w:proofErr w:type="spellEnd"/>
            <w:r w:rsidR="00C00334">
              <w:rPr>
                <w:rFonts w:cstheme="minorHAnsi"/>
                <w:shd w:val="clear" w:color="auto" w:fill="FFFFFF"/>
              </w:rPr>
              <w:t xml:space="preserve"> „Przestrzeń Aktywności Lokalnej”</w:t>
            </w:r>
            <w:r w:rsidR="005A259C">
              <w:rPr>
                <w:rFonts w:cstheme="minorHAnsi"/>
                <w:shd w:val="clear" w:color="auto" w:fill="FFFFFF"/>
              </w:rPr>
              <w:t>.</w:t>
            </w:r>
            <w:r w:rsidR="00C82667">
              <w:rPr>
                <w:rFonts w:cstheme="minorHAnsi"/>
                <w:shd w:val="clear" w:color="auto" w:fill="FFFFFF"/>
              </w:rPr>
              <w:t xml:space="preserve"> Projekt </w:t>
            </w:r>
            <w:r w:rsidR="00C00334">
              <w:rPr>
                <w:rFonts w:cstheme="minorHAnsi"/>
                <w:shd w:val="clear" w:color="auto" w:fill="FFFFFF"/>
              </w:rPr>
              <w:t xml:space="preserve">wielkoformatowych naklejek </w:t>
            </w:r>
            <w:r w:rsidR="00C82667">
              <w:rPr>
                <w:rFonts w:cstheme="minorHAnsi"/>
                <w:shd w:val="clear" w:color="auto" w:fill="FFFFFF"/>
              </w:rPr>
              <w:t>do akceptacji</w:t>
            </w:r>
            <w:r w:rsidR="00BD564D">
              <w:rPr>
                <w:rFonts w:cstheme="minorHAnsi"/>
                <w:shd w:val="clear" w:color="auto" w:fill="FFFFFF"/>
              </w:rPr>
              <w:t xml:space="preserve"> przez zamawiającego</w:t>
            </w:r>
            <w:r w:rsidR="00C82667"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2E88DA83" w14:textId="77777777" w:rsidR="006F7867" w:rsidRPr="008E19C3" w:rsidRDefault="006F7867" w:rsidP="006F7867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</w:p>
          <w:p w14:paraId="1B5DB0B4" w14:textId="460CB104" w:rsidR="006F7867" w:rsidRPr="008E19C3" w:rsidRDefault="006F7867" w:rsidP="006F7867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50AEC5" w14:textId="77777777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E7920" w14:textId="77777777" w:rsidR="006F7867" w:rsidRPr="008E19C3" w:rsidRDefault="006F7867" w:rsidP="008F2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7E712D05" w14:textId="46F0FB45" w:rsidR="006F7867" w:rsidRPr="008E19C3" w:rsidRDefault="006F7867" w:rsidP="00325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6</w:t>
            </w:r>
          </w:p>
          <w:p w14:paraId="56D90BC1" w14:textId="77777777" w:rsidR="006F7867" w:rsidRPr="008E19C3" w:rsidRDefault="006F7867" w:rsidP="008F2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FA4DD87" w14:textId="77777777" w:rsidR="006F7867" w:rsidRPr="008E19C3" w:rsidRDefault="006F7867" w:rsidP="008F2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6F7867" w:rsidRPr="008E19C3" w14:paraId="77FAB7ED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BBE75" w14:textId="0D7B51DC" w:rsidR="006F7867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09C35" w14:textId="7882EF07" w:rsidR="006F7867" w:rsidRPr="008E19C3" w:rsidRDefault="006F7867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Broszura promocyjna - paszport z krótką informacją o lokalizacjach (6 lokalizacji: Zamęcin, Pełczyce, Dzikowo, Lipiany, Trzcińsko-Zdrój, Namyślin) z </w:t>
            </w:r>
            <w:r w:rsidRPr="008E19C3">
              <w:rPr>
                <w:rFonts w:eastAsia="Times New Roman" w:cstheme="minorHAnsi"/>
                <w:color w:val="000000"/>
              </w:rPr>
              <w:lastRenderedPageBreak/>
              <w:t>miejsce</w:t>
            </w:r>
            <w:r w:rsidR="00A23924" w:rsidRPr="008E19C3">
              <w:rPr>
                <w:rFonts w:eastAsia="Times New Roman" w:cstheme="minorHAnsi"/>
                <w:color w:val="000000"/>
              </w:rPr>
              <w:t>m</w:t>
            </w:r>
            <w:r w:rsidRPr="008E19C3">
              <w:rPr>
                <w:rFonts w:eastAsia="Times New Roman" w:cstheme="minorHAnsi"/>
                <w:color w:val="000000"/>
              </w:rPr>
              <w:t xml:space="preserve"> na przybicie pieczątki, mini mapkami dojazdowymi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00F57" w14:textId="55710CCC" w:rsidR="006F7867" w:rsidRPr="008E19C3" w:rsidRDefault="006F7867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lastRenderedPageBreak/>
              <w:t xml:space="preserve">Wykonanie projektu oraz wydruk broszur promocyjnych - </w:t>
            </w:r>
            <w:r w:rsidR="00827C82" w:rsidRPr="008E19C3">
              <w:rPr>
                <w:rFonts w:eastAsia="Times New Roman" w:cstheme="minorHAnsi"/>
              </w:rPr>
              <w:t>„</w:t>
            </w:r>
            <w:r w:rsidRPr="008E19C3">
              <w:rPr>
                <w:rFonts w:eastAsia="Times New Roman" w:cstheme="minorHAnsi"/>
              </w:rPr>
              <w:t>paszport</w:t>
            </w:r>
            <w:r w:rsidR="00827C82" w:rsidRPr="008E19C3">
              <w:rPr>
                <w:rFonts w:eastAsia="Times New Roman" w:cstheme="minorHAnsi"/>
              </w:rPr>
              <w:t>”</w:t>
            </w:r>
            <w:r w:rsidRPr="008E19C3">
              <w:rPr>
                <w:rFonts w:eastAsia="Times New Roman" w:cstheme="minorHAnsi"/>
              </w:rPr>
              <w:t xml:space="preserve"> z krótką informacją o lokalizacjach (6 lokalizacji: Zamęcin, Pełczyce, Dzikowo, Lipiany, Trzcińsko-Zdrój, Namyślin) z miejsce na przybicie pieczątki. Parametry broszury: A5 (148x210), papier kreda mat 170g, druk kolor 4/4, 16 stron (4 okładka + 12 wnętrze), format szycia po długim boku. Wydruk po 200 szt. na daną lokalizację (6 lokalizacji x 200 szt. = 1200 szt.)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36895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090CB8B6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2D5412D3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28D6BF4B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18377AA2" w14:textId="0A9F0561" w:rsidR="00EF1964" w:rsidRDefault="00EF1964" w:rsidP="00EF1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6F7867" w:rsidRPr="008E19C3">
              <w:rPr>
                <w:rFonts w:eastAsia="Times New Roman" w:cstheme="minorHAnsi"/>
                <w:color w:val="000000"/>
              </w:rPr>
              <w:t>zt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74070B75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7AB37F09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2E7091F1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002C8B72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1A4EB2C1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44694416" w14:textId="6226FA2A" w:rsidR="00EF1964" w:rsidRPr="008E19C3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35D28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205DBA91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77610C5A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04FFD1A0" w14:textId="77777777" w:rsidR="00811CAB" w:rsidRDefault="00811CAB" w:rsidP="00811CA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1063F2C" w14:textId="7B2CE951" w:rsidR="006F7867" w:rsidRPr="008E19C3" w:rsidRDefault="006F7867" w:rsidP="00811C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1200</w:t>
            </w:r>
          </w:p>
          <w:p w14:paraId="7F9E7CE9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4AC88CF" w14:textId="77777777" w:rsidR="00EF1964" w:rsidRDefault="00EF1964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4F166E21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18E918B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2C45A45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EA315A6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2CAB1D42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B6DA25E" w14:textId="4AE182B4" w:rsidR="008E19C3" w:rsidRP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F7867" w:rsidRPr="008E19C3" w14:paraId="66EBB240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FA032" w14:textId="518C9489" w:rsidR="006F7867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166E" w14:textId="1847A13A" w:rsidR="006F7867" w:rsidRPr="008E19C3" w:rsidRDefault="00A6200F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Pieczątka </w:t>
            </w:r>
            <w:proofErr w:type="spellStart"/>
            <w:r w:rsidRPr="008E19C3">
              <w:rPr>
                <w:rFonts w:eastAsia="Times New Roman" w:cstheme="minorHAnsi"/>
                <w:color w:val="000000"/>
              </w:rPr>
              <w:t>flash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83D9" w14:textId="77777777" w:rsidR="001E0F90" w:rsidRPr="008E19C3" w:rsidRDefault="001E0F9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462E7D7" w14:textId="5218D16F" w:rsidR="006F7867" w:rsidRPr="008E19C3" w:rsidRDefault="003265E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Wykonanie pieczątki </w:t>
            </w:r>
            <w:r w:rsidR="00402BEC" w:rsidRPr="008E19C3">
              <w:rPr>
                <w:rFonts w:eastAsia="Times New Roman" w:cstheme="minorHAnsi"/>
              </w:rPr>
              <w:t>z atrakcją turystyczną danej</w:t>
            </w:r>
            <w:r w:rsidR="00943225" w:rsidRPr="008E19C3">
              <w:rPr>
                <w:rFonts w:eastAsia="Times New Roman" w:cstheme="minorHAnsi"/>
              </w:rPr>
              <w:t xml:space="preserve"> gminy (6 lokalizacji: Zamęcin, Pełczyce, Dzikowo, Lipiany, Trzcińsko-Zdrój, Namyślin) </w:t>
            </w:r>
            <w:r w:rsidRPr="008E19C3">
              <w:rPr>
                <w:rFonts w:eastAsia="Times New Roman" w:cstheme="minorHAnsi"/>
              </w:rPr>
              <w:t>do broszury informacyjnej - paszportu</w:t>
            </w:r>
            <w:r w:rsidR="00402BEC" w:rsidRPr="008E19C3">
              <w:rPr>
                <w:rFonts w:eastAsia="Times New Roman" w:cstheme="minorHAnsi"/>
              </w:rPr>
              <w:t>.</w:t>
            </w:r>
            <w:r w:rsidR="00943225" w:rsidRPr="008E19C3">
              <w:rPr>
                <w:rFonts w:eastAsia="Times New Roman" w:cstheme="minorHAnsi"/>
              </w:rPr>
              <w:t xml:space="preserve"> Pieczątka zalana Tuszem na 10 000 tys. odbić. </w:t>
            </w:r>
            <w:r w:rsidR="00D65323" w:rsidRPr="008E19C3">
              <w:rPr>
                <w:rFonts w:eastAsia="Times New Roman" w:cstheme="minorHAnsi"/>
              </w:rPr>
              <w:t>Wzór do uzgodnienia z Zamawiaj</w:t>
            </w:r>
            <w:r w:rsidR="00A23924" w:rsidRPr="008E19C3">
              <w:rPr>
                <w:rFonts w:eastAsia="Times New Roman" w:cstheme="minorHAnsi"/>
              </w:rPr>
              <w:t>ą</w:t>
            </w:r>
            <w:r w:rsidR="00D65323" w:rsidRPr="008E19C3">
              <w:rPr>
                <w:rFonts w:eastAsia="Times New Roman" w:cstheme="minorHAnsi"/>
              </w:rPr>
              <w:t>cym.</w:t>
            </w:r>
          </w:p>
          <w:p w14:paraId="191034A2" w14:textId="0BAFDAA0" w:rsidR="001E0F90" w:rsidRPr="008E19C3" w:rsidRDefault="001E0F9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BFE6F2" w14:textId="53626F32" w:rsidR="006F7867" w:rsidRPr="008E19C3" w:rsidRDefault="003265E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szt.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0B9F50" w14:textId="3822989A" w:rsidR="006F7867" w:rsidRPr="008E19C3" w:rsidRDefault="003265E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3265E0" w:rsidRPr="008E19C3" w14:paraId="556E3E12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FB60" w14:textId="2A2302C1" w:rsidR="003265E0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9DF22" w14:textId="77777777" w:rsidR="00A803E3" w:rsidRPr="008E19C3" w:rsidRDefault="00A803E3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59CC1B3" w14:textId="40A6884B" w:rsidR="003265E0" w:rsidRPr="008E19C3" w:rsidRDefault="004D4AB1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Wykonanie</w:t>
            </w:r>
            <w:r w:rsidR="00943225" w:rsidRPr="008E19C3">
              <w:rPr>
                <w:rFonts w:eastAsia="Times New Roman" w:cstheme="minorHAnsi"/>
                <w:color w:val="000000"/>
              </w:rPr>
              <w:t xml:space="preserve"> </w:t>
            </w:r>
            <w:r w:rsidRPr="008E19C3">
              <w:rPr>
                <w:rFonts w:eastAsia="Times New Roman" w:cstheme="minorHAnsi"/>
                <w:color w:val="000000"/>
              </w:rPr>
              <w:t xml:space="preserve">logotypu projektu oraz projektu </w:t>
            </w:r>
            <w:r w:rsidR="00943225" w:rsidRPr="008E19C3">
              <w:rPr>
                <w:rFonts w:eastAsia="Times New Roman" w:cstheme="minorHAnsi"/>
                <w:color w:val="000000"/>
              </w:rPr>
              <w:t>graficzn</w:t>
            </w:r>
            <w:r w:rsidRPr="008E19C3">
              <w:rPr>
                <w:rFonts w:eastAsia="Times New Roman" w:cstheme="minorHAnsi"/>
                <w:color w:val="000000"/>
              </w:rPr>
              <w:t>ego</w:t>
            </w:r>
            <w:r w:rsidR="00943225" w:rsidRPr="008E19C3">
              <w:rPr>
                <w:rFonts w:eastAsia="Times New Roman" w:cstheme="minorHAnsi"/>
                <w:color w:val="000000"/>
              </w:rPr>
              <w:t xml:space="preserve"> do </w:t>
            </w:r>
            <w:r w:rsidRPr="008E19C3">
              <w:rPr>
                <w:rFonts w:eastAsia="Times New Roman" w:cstheme="minorHAnsi"/>
                <w:color w:val="000000"/>
              </w:rPr>
              <w:t xml:space="preserve">pomocniczych </w:t>
            </w:r>
            <w:r w:rsidR="00943225" w:rsidRPr="008E19C3">
              <w:rPr>
                <w:rFonts w:eastAsia="Times New Roman" w:cstheme="minorHAnsi"/>
                <w:color w:val="000000"/>
              </w:rPr>
              <w:t xml:space="preserve">materiałów </w:t>
            </w:r>
            <w:r w:rsidR="003D7FF0" w:rsidRPr="008E19C3">
              <w:rPr>
                <w:rFonts w:eastAsia="Times New Roman" w:cstheme="minorHAnsi"/>
                <w:color w:val="000000"/>
              </w:rPr>
              <w:t>promocyjnych</w:t>
            </w:r>
          </w:p>
          <w:p w14:paraId="30FE7575" w14:textId="7141D532" w:rsidR="00A803E3" w:rsidRPr="008E19C3" w:rsidRDefault="00A803E3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CCC57" w14:textId="52F0A0E0" w:rsidR="003265E0" w:rsidRPr="008E19C3" w:rsidRDefault="003D7FF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Wykonanie projektów graficznych do materiałów promocyjnych oraz logotypu projektu. Przekazanie plików źródłowych dla Zamawiającego.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680059" w14:textId="1C0FCF2C" w:rsidR="003265E0" w:rsidRPr="008E19C3" w:rsidRDefault="003D7FF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E19C3">
              <w:rPr>
                <w:rFonts w:eastAsia="Times New Roman" w:cstheme="minorHAnsi"/>
                <w:color w:val="000000"/>
              </w:rPr>
              <w:t>kpl</w:t>
            </w:r>
            <w:proofErr w:type="spellEnd"/>
            <w:r w:rsidRPr="008E19C3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20889" w14:textId="0F8374F5" w:rsidR="003265E0" w:rsidRPr="008E19C3" w:rsidRDefault="003D7FF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472F5A" w:rsidRPr="008E19C3" w14:paraId="216F99CF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BD6B" w14:textId="333D285B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55B16" w14:textId="4C420040" w:rsidR="00472F5A" w:rsidRPr="008E19C3" w:rsidRDefault="00472F5A" w:rsidP="00472F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Brelok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0853F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3D48E3D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Wykonanie breloka, dwustronnego z umieszczonym kolorowym logo projektu i Zamawiającego, pokrytym żywicą o rozmiarze 45 mm.</w:t>
            </w:r>
          </w:p>
          <w:p w14:paraId="3E640AB9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FC29BC" w14:textId="6C619785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szt.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D9D28F" w14:textId="76FEAF97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300</w:t>
            </w:r>
          </w:p>
        </w:tc>
      </w:tr>
      <w:tr w:rsidR="00472F5A" w:rsidRPr="008E19C3" w14:paraId="12BD4048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52B10" w14:textId="0157D803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0BFC" w14:textId="22069401" w:rsidR="00472F5A" w:rsidRPr="008E19C3" w:rsidRDefault="00472F5A" w:rsidP="00472F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Drewniane puzzle z magnesem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8A495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67ED2A3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Wykonanie zestawu 6 drewnianych magnesików w formie puzzli w konwencji układanki z mini mapką w konwencji układanki. Wymiary: jeden magnesik ok. 65 mm x 65 mm, składanka 3x2 elementy, rozmiar po złożeniu ok. 195 x 130 mm</w:t>
            </w:r>
          </w:p>
          <w:p w14:paraId="41229019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EE8D8" w14:textId="5A63AC07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zestaw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379788" w14:textId="3CCB6933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200</w:t>
            </w:r>
          </w:p>
        </w:tc>
      </w:tr>
      <w:tr w:rsidR="00472F5A" w:rsidRPr="008E19C3" w14:paraId="21EDE706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991DF" w14:textId="3EC4A7CC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DF573" w14:textId="1966160D" w:rsidR="00472F5A" w:rsidRPr="008E19C3" w:rsidRDefault="00472F5A" w:rsidP="00472F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Bidony na wodę z wkładem na owoce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BB7F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br/>
              <w:t>Butelka o pojemności od 800 ml do 1200 ml z wkładem na owoce oraz lód jest idealna do tworzenia wody smakowej. Budowa butelki pozwala tworzyć smaczne i zdrowe napoje na bazie wody, owoców oraz dodatków (kostki lodu, listki mięty lub bazylii), które podkreślą smak wody. Bidon wykonany z wytrzymałego tworzywa przeznaczonego do kontaktu z żywnością, który można bezpiecznie myć w zmywarce do naczyń. W jego wnętrzu znajduje się perforowany walec, do którego wkładamy dowolne kawałki owoców, a następnie całość zalewamy wodą. Sok powoli przesącza się do głównego zbiornika z wodą, wzbogacając ją o owocowy smak.</w:t>
            </w:r>
          </w:p>
          <w:p w14:paraId="58EE01FA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Bidon powinien być odporny na temp. co najmniej od -20 do 70°C. Posiada uszczelkę, która zabezpiecza przed wyciekiem płynu.</w:t>
            </w:r>
          </w:p>
          <w:p w14:paraId="3DCEC3FD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Wymiary:</w:t>
            </w:r>
          </w:p>
          <w:p w14:paraId="40419787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lastRenderedPageBreak/>
              <w:t>Pojemność: od 800 ml do 1200 ml</w:t>
            </w:r>
          </w:p>
          <w:p w14:paraId="2F5EEEFC" w14:textId="77777777" w:rsidR="00472F5A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Butelka wykonana z tworzywa w technologii BPA </w:t>
            </w:r>
            <w:proofErr w:type="spellStart"/>
            <w:r w:rsidRPr="008E19C3">
              <w:rPr>
                <w:rFonts w:eastAsia="Times New Roman" w:cstheme="minorHAnsi"/>
              </w:rPr>
              <w:t>Free</w:t>
            </w:r>
            <w:proofErr w:type="spellEnd"/>
            <w:r w:rsidRPr="008E19C3">
              <w:rPr>
                <w:rFonts w:eastAsia="Times New Roman" w:cstheme="minorHAnsi"/>
              </w:rPr>
              <w:t xml:space="preserve"> </w:t>
            </w:r>
          </w:p>
          <w:p w14:paraId="68030453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nie zawiera </w:t>
            </w:r>
            <w:proofErr w:type="spellStart"/>
            <w:r w:rsidRPr="008E19C3">
              <w:rPr>
                <w:rFonts w:eastAsia="Times New Roman" w:cstheme="minorHAnsi"/>
              </w:rPr>
              <w:t>Bisfenolu</w:t>
            </w:r>
            <w:proofErr w:type="spellEnd"/>
            <w:r w:rsidRPr="008E19C3">
              <w:rPr>
                <w:rFonts w:eastAsia="Times New Roman" w:cstheme="minorHAnsi"/>
              </w:rPr>
              <w:t xml:space="preserve"> A.</w:t>
            </w:r>
          </w:p>
          <w:p w14:paraId="000E03AA" w14:textId="56C9C8A1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 Kolory do uzgodnienia z Zamawiającym.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F3DCA" w14:textId="1622B895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lastRenderedPageBreak/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E24E98" w14:textId="4D0FFBC7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600</w:t>
            </w:r>
          </w:p>
        </w:tc>
      </w:tr>
      <w:tr w:rsidR="00472F5A" w:rsidRPr="008E19C3" w14:paraId="378938E7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58BD" w14:textId="2658BDDA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80C85" w14:textId="35782D10" w:rsidR="00472F5A" w:rsidRPr="008E19C3" w:rsidRDefault="00472F5A" w:rsidP="00472F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Kubek termiczny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829F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750F65C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Kubek z zamknięciem typu lock. Posiadający: wygodny rozmiar i ustnik, z którego można łatwo pić; całkowicie szczelne zamknięciem nieprzepuszczające cieczy oraz doskonałą termoizolacją. Wnętrze wykonane ze stali nierdzewnej, pojemność kubka: od 400 ml do 600 ml.  </w:t>
            </w:r>
          </w:p>
          <w:p w14:paraId="78081723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Materiał: metal, tworzywo</w:t>
            </w:r>
          </w:p>
          <w:p w14:paraId="696C9352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Utrzymanie temperatury: około 13 godz.</w:t>
            </w:r>
            <w:r w:rsidRPr="008E19C3">
              <w:rPr>
                <w:rFonts w:eastAsia="Times New Roman" w:cstheme="minorHAnsi"/>
              </w:rPr>
              <w:br/>
              <w:t>Kolor: wielokolorowe</w:t>
            </w:r>
          </w:p>
          <w:p w14:paraId="4AB53D8E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075883" w14:textId="055CA981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DB70F6" w14:textId="4EDF5EE1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200</w:t>
            </w:r>
          </w:p>
        </w:tc>
      </w:tr>
      <w:tr w:rsidR="00472F5A" w:rsidRPr="008E19C3" w14:paraId="318117B1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987EF" w14:textId="4076C1F5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062" w14:textId="26FBB9FC" w:rsidR="00472F5A" w:rsidRPr="008E19C3" w:rsidRDefault="00472F5A" w:rsidP="00472F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Narzędzie wielofunkcyjne w kształcie roweru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B431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57F85C1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Narzędzie wielofunkcyjne ze stali nierdzewnej w kształcie roweru w kolorze srebrnym. W jego skład wchodzą: otwieracz do puszek i otwieracz do butelek, linijka (miara w cm), wkrętak płaski, klucze </w:t>
            </w:r>
            <w:proofErr w:type="spellStart"/>
            <w:r w:rsidRPr="008E19C3">
              <w:rPr>
                <w:rFonts w:eastAsia="Times New Roman" w:cstheme="minorHAnsi"/>
              </w:rPr>
              <w:t>imbusowe</w:t>
            </w:r>
            <w:proofErr w:type="spellEnd"/>
            <w:r w:rsidRPr="008E19C3">
              <w:rPr>
                <w:rFonts w:eastAsia="Times New Roman" w:cstheme="minorHAnsi"/>
              </w:rPr>
              <w:t>, śrubokręt krzyżakowy, przecinak do sznurka, klucz motylkowy, zaczep na karabińczyk, zaczep na pasek, pomocniczy wskaźnik kierunku, końcówka do podważania.</w:t>
            </w:r>
          </w:p>
          <w:p w14:paraId="383B21AB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Wymiary około: (szer./wys./gł.) [mm] 100 x 60 x 2</w:t>
            </w:r>
          </w:p>
          <w:p w14:paraId="3B05B129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6A3866" w14:textId="4F876DF8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029E55" w14:textId="19929C90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300</w:t>
            </w:r>
          </w:p>
        </w:tc>
      </w:tr>
      <w:tr w:rsidR="00472F5A" w:rsidRPr="008E19C3" w14:paraId="4DE94C17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9CAD0" w14:textId="0A18DC49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66D65" w14:textId="76C78C65" w:rsidR="00472F5A" w:rsidRPr="008E19C3" w:rsidRDefault="00472F5A" w:rsidP="00472F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Worki na plecy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0184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AE1047D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Worek ze sznurkiem z korkowymi elementami. </w:t>
            </w:r>
            <w:r w:rsidRPr="008E19C3">
              <w:rPr>
                <w:rFonts w:eastAsia="Times New Roman" w:cstheme="minorHAnsi"/>
              </w:rPr>
              <w:br/>
              <w:t>Ściągany plecionym sznurkiem</w:t>
            </w:r>
          </w:p>
          <w:p w14:paraId="1575F998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Wielkość około: 41 x 33 x 0,3 cm</w:t>
            </w:r>
          </w:p>
          <w:p w14:paraId="69F4E8F3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Materiał wykonania: Bawełna około 250g/m2</w:t>
            </w:r>
          </w:p>
          <w:p w14:paraId="3DEFA1BF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1CDF26" w14:textId="73999CF9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A98893" w14:textId="6727EF78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400</w:t>
            </w:r>
          </w:p>
        </w:tc>
      </w:tr>
      <w:tr w:rsidR="00472F5A" w:rsidRPr="008E19C3" w14:paraId="317AE37E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708C7" w14:textId="52762281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8419" w14:textId="19167E84" w:rsidR="00472F5A" w:rsidRPr="008E19C3" w:rsidRDefault="00472F5A" w:rsidP="00472F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Kamizelki odblaskowe narzucane przez głowę dla dzieci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044A7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8568513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Kamizelka bezpieczeństwa dla dzieci narzucana przez głowę. </w:t>
            </w:r>
          </w:p>
          <w:p w14:paraId="4A3BEB8A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Materiał fluorescencyjny, żółty wraz z taśmami EN ISO 20471:2013 z materiału odblaskowego typu Silver. </w:t>
            </w:r>
          </w:p>
          <w:p w14:paraId="77C7EB77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Boki nie zszyte, po bokach taśmy elastyczne, dzięki którym kamizelka jest wygodna i nie odkształca się. </w:t>
            </w:r>
          </w:p>
          <w:p w14:paraId="4BA1285E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Wzrost od 110 do 164 cm</w:t>
            </w:r>
          </w:p>
          <w:p w14:paraId="00968CF9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Materiał: poliester 100%</w:t>
            </w:r>
          </w:p>
          <w:p w14:paraId="2AAAD25F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Kolor: żółty, lamówka pomarańczowa</w:t>
            </w:r>
          </w:p>
          <w:p w14:paraId="76555CE7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Przeznaczone dla dzieci w wieku: 2-5 lat, 5-9 lat, 10-12 lat, 13-16 lat</w:t>
            </w:r>
          </w:p>
          <w:p w14:paraId="43D9FFD1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Farba używana do nadruków na kamizelkach i tekstyliach powinna być całkowicie pozbawiona toksycznych </w:t>
            </w:r>
            <w:proofErr w:type="spellStart"/>
            <w:r w:rsidRPr="008E19C3">
              <w:rPr>
                <w:rFonts w:eastAsia="Times New Roman" w:cstheme="minorHAnsi"/>
              </w:rPr>
              <w:t>ftalanów</w:t>
            </w:r>
            <w:proofErr w:type="spellEnd"/>
            <w:r w:rsidRPr="008E19C3">
              <w:rPr>
                <w:rFonts w:eastAsia="Times New Roman" w:cstheme="minorHAnsi"/>
              </w:rPr>
              <w:t>.</w:t>
            </w:r>
          </w:p>
          <w:p w14:paraId="1D37DAC1" w14:textId="77777777" w:rsidR="00472F5A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E1BAAD5" w14:textId="77777777" w:rsidR="00472F5A" w:rsidRDefault="00472F5A" w:rsidP="00811CAB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</w:p>
          <w:p w14:paraId="767579A7" w14:textId="77777777" w:rsidR="00472F5A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A8089B3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2F70F8" w14:textId="13C8F86D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szt.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0DA4E0" w14:textId="1FEF31B6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400</w:t>
            </w:r>
          </w:p>
        </w:tc>
      </w:tr>
      <w:tr w:rsidR="00472F5A" w:rsidRPr="008E19C3" w14:paraId="720E426B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A5564" w14:textId="2816FA9C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B5E4" w14:textId="1498F057" w:rsidR="00472F5A" w:rsidRPr="008E19C3" w:rsidRDefault="00472F5A" w:rsidP="00472F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Kamizelki odblaskowe dla dorosłych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8FFE3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D8D8FD6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Odzież ostrzegawcza zgodna z EN ISO 20471:2013. </w:t>
            </w:r>
          </w:p>
          <w:p w14:paraId="6AD405EB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Kamizelka odblaskowa uniwersalna dla dorosłych w kolorze </w:t>
            </w:r>
            <w:r>
              <w:rPr>
                <w:rFonts w:eastAsia="Times New Roman" w:cstheme="minorHAnsi"/>
              </w:rPr>
              <w:t>ż</w:t>
            </w:r>
            <w:r w:rsidRPr="008E19C3">
              <w:rPr>
                <w:rFonts w:eastAsia="Times New Roman" w:cstheme="minorHAnsi"/>
              </w:rPr>
              <w:t>ółtym, materiał fluorescencyjny, poliester 100%</w:t>
            </w:r>
          </w:p>
          <w:p w14:paraId="62F3E7E7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dzianina pełna min. 120 g/m2,</w:t>
            </w:r>
            <w:r>
              <w:rPr>
                <w:rFonts w:eastAsia="Times New Roman" w:cstheme="minorHAnsi"/>
              </w:rPr>
              <w:t xml:space="preserve"> </w:t>
            </w:r>
            <w:r w:rsidRPr="008E19C3">
              <w:rPr>
                <w:rFonts w:eastAsia="Times New Roman" w:cstheme="minorHAnsi"/>
              </w:rPr>
              <w:t>dwa poziome pasy odblaskowe zgodne z normą EN471</w:t>
            </w:r>
          </w:p>
          <w:p w14:paraId="42147989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Kolor: żółty</w:t>
            </w:r>
          </w:p>
          <w:p w14:paraId="268756D6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Farba używana do nadruków na kamizelkach i tekstyliach powinna być całkowicie pozbawiona toksycznych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Pr="008E19C3">
              <w:rPr>
                <w:rFonts w:eastAsia="Times New Roman" w:cstheme="minorHAnsi"/>
              </w:rPr>
              <w:t>ftalanów</w:t>
            </w:r>
            <w:proofErr w:type="spellEnd"/>
            <w:r w:rsidRPr="008E19C3">
              <w:rPr>
                <w:rFonts w:eastAsia="Times New Roman" w:cstheme="minorHAnsi"/>
              </w:rPr>
              <w:t>.</w:t>
            </w:r>
          </w:p>
          <w:p w14:paraId="311B0FF5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Obszycie: lamówką żółtą</w:t>
            </w:r>
          </w:p>
          <w:p w14:paraId="763FF707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Zapięcie: z przodu na rzep</w:t>
            </w:r>
          </w:p>
          <w:p w14:paraId="0EF4BD42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Produkt pod nadruk</w:t>
            </w:r>
          </w:p>
          <w:p w14:paraId="5E0D4E3D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Rozmiary: M, L, XL, XXL, XXXL</w:t>
            </w:r>
          </w:p>
          <w:p w14:paraId="3480E07E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11492" w14:textId="3F7F5C04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EF3DE" w14:textId="13F9E7D6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400</w:t>
            </w:r>
          </w:p>
        </w:tc>
      </w:tr>
      <w:tr w:rsidR="00472F5A" w:rsidRPr="008E19C3" w14:paraId="506F5CBF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D6820" w14:textId="5B45F350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66F3" w14:textId="25941B6E" w:rsidR="00472F5A" w:rsidRPr="008E19C3" w:rsidRDefault="00472F5A" w:rsidP="00472F5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Parasolki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D1CDC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C78EBDA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Duży parasol o średnicy 120 cm, przeznaczony dla dwóch osób. Prosta rączka oraz automatyczne otwieranie na przycisk zapewniające komfortową obsługę parasola.</w:t>
            </w:r>
          </w:p>
          <w:p w14:paraId="55FCF26B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Nadruk logo na panelu poszycia. </w:t>
            </w:r>
          </w:p>
          <w:p w14:paraId="63ECE61C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Liczba paneli: 8</w:t>
            </w:r>
          </w:p>
          <w:p w14:paraId="1244A7F3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System otwierania: Automatyczny</w:t>
            </w:r>
          </w:p>
          <w:p w14:paraId="6EEBDEB4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Średnica: od 120 cm do 150 cm</w:t>
            </w:r>
          </w:p>
          <w:p w14:paraId="69CB9FE4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Poszycie</w:t>
            </w:r>
            <w:r>
              <w:rPr>
                <w:rFonts w:eastAsia="Times New Roman" w:cstheme="minorHAnsi"/>
              </w:rPr>
              <w:t xml:space="preserve">: </w:t>
            </w:r>
            <w:r w:rsidRPr="008E19C3">
              <w:rPr>
                <w:rFonts w:eastAsia="Times New Roman" w:cstheme="minorHAnsi"/>
              </w:rPr>
              <w:t>Poliester</w:t>
            </w:r>
          </w:p>
          <w:p w14:paraId="43C1DB73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Druty: czarne</w:t>
            </w:r>
          </w:p>
          <w:p w14:paraId="7F0C9AA6" w14:textId="77777777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Rączka: Tworzywo sztuczne, prosta</w:t>
            </w:r>
          </w:p>
          <w:p w14:paraId="347A2B28" w14:textId="2195C446" w:rsidR="00472F5A" w:rsidRPr="008E19C3" w:rsidRDefault="00472F5A" w:rsidP="00472F5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Kolor: czarny, granatowy, szary, czerwony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65DD2" w14:textId="09976F8D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DA1549" w14:textId="119F1798" w:rsidR="00472F5A" w:rsidRPr="008E19C3" w:rsidRDefault="00472F5A" w:rsidP="00472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120</w:t>
            </w:r>
          </w:p>
        </w:tc>
      </w:tr>
    </w:tbl>
    <w:p w14:paraId="7B46C56A" w14:textId="77777777" w:rsidR="00CA6CAF" w:rsidRDefault="00CA6CAF" w:rsidP="00CA6CAF">
      <w:pPr>
        <w:spacing w:after="0"/>
        <w:jc w:val="both"/>
        <w:rPr>
          <w:rFonts w:cstheme="minorHAnsi"/>
        </w:rPr>
      </w:pPr>
    </w:p>
    <w:p w14:paraId="424269BA" w14:textId="77777777" w:rsidR="00CA6CAF" w:rsidRDefault="00CA6CAF" w:rsidP="00CA6CAF">
      <w:pPr>
        <w:spacing w:after="0"/>
        <w:jc w:val="both"/>
        <w:rPr>
          <w:rFonts w:cstheme="minorHAnsi"/>
        </w:rPr>
      </w:pPr>
    </w:p>
    <w:p w14:paraId="369DBDD7" w14:textId="67E00A29" w:rsidR="00CA6CAF" w:rsidRPr="00CA6CAF" w:rsidRDefault="00CA6CAF" w:rsidP="00CA6CAF">
      <w:pPr>
        <w:spacing w:after="0"/>
        <w:jc w:val="both"/>
        <w:rPr>
          <w:rFonts w:cstheme="minorHAnsi"/>
        </w:rPr>
      </w:pPr>
      <w:r w:rsidRPr="00CA6CAF">
        <w:rPr>
          <w:rFonts w:cstheme="minorHAnsi"/>
          <w:b/>
        </w:rPr>
        <w:t>Wykonawca zobowiązuje się udzielić 24 miesięcznej gwarancji na</w:t>
      </w:r>
      <w:r w:rsidRPr="00CA6CAF">
        <w:rPr>
          <w:rFonts w:cstheme="minorHAnsi"/>
        </w:rPr>
        <w:t xml:space="preserve">: broszurę promocyjną - paszport z krótką informacją o lokalizacjach z miejscem na przybicie pieczątki i mini mapkami dojazdowymi, pieczątki </w:t>
      </w:r>
      <w:proofErr w:type="spellStart"/>
      <w:r w:rsidRPr="00CA6CAF">
        <w:rPr>
          <w:rFonts w:cstheme="minorHAnsi"/>
        </w:rPr>
        <w:t>flash</w:t>
      </w:r>
      <w:proofErr w:type="spellEnd"/>
      <w:r w:rsidRPr="00CA6CAF">
        <w:rPr>
          <w:rFonts w:cstheme="minorHAnsi"/>
        </w:rPr>
        <w:t xml:space="preserve">, breloki, drewniane puzzle z magnesem, bidony na wodę z wkładem na owoce, kubki termiczne, narzędzia wielofunkcyjne w kształcie roweru, worki na plecy, kamizelki odblaskowe narzucane przez głowę dla dzieci, kamizelki odblaskowe dla dorosłych, parasolki oraz </w:t>
      </w:r>
      <w:r w:rsidRPr="00CA6CAF">
        <w:rPr>
          <w:rFonts w:cstheme="minorHAnsi"/>
          <w:b/>
        </w:rPr>
        <w:t>Wykonawca udzieli 60 miesięcznej gwarancji na</w:t>
      </w:r>
      <w:r w:rsidRPr="00CA6CAF">
        <w:rPr>
          <w:rFonts w:cstheme="minorHAnsi"/>
        </w:rPr>
        <w:t>: naklejkę wielkoformatową.</w:t>
      </w:r>
    </w:p>
    <w:p w14:paraId="749B3707" w14:textId="31B35116" w:rsidR="00CA6CAF" w:rsidRDefault="00CA6CAF" w:rsidP="00CA6CAF">
      <w:pPr>
        <w:spacing w:after="0"/>
        <w:jc w:val="both"/>
        <w:rPr>
          <w:rFonts w:cstheme="minorHAnsi"/>
        </w:rPr>
      </w:pPr>
      <w:r w:rsidRPr="00CA6CAF">
        <w:rPr>
          <w:rFonts w:cstheme="minorHAnsi"/>
        </w:rPr>
        <w:t xml:space="preserve">Wykonawca zobowiązuje się do udzielenia gwarancji jakości wykonanego druku tj. gwarancji odporności na zmianę koloru, zmianę nasycenia koloru, trwałości i odporności na zniekształcenia. </w:t>
      </w:r>
    </w:p>
    <w:p w14:paraId="59DD8458" w14:textId="1F149B6C" w:rsidR="00CA6CAF" w:rsidRPr="00CA6CAF" w:rsidRDefault="00CA6CAF" w:rsidP="00CA6CAF">
      <w:pPr>
        <w:spacing w:after="0"/>
        <w:jc w:val="both"/>
        <w:rPr>
          <w:rFonts w:cstheme="minorHAnsi"/>
        </w:rPr>
      </w:pPr>
      <w:r w:rsidRPr="00CA6CAF">
        <w:rPr>
          <w:rFonts w:cstheme="minorHAnsi"/>
        </w:rPr>
        <w:t xml:space="preserve">W ramach gwarancji Wykonawca zobowiązany będzie do naprawy przedmiotu Umowy jeśli w okresie gwarancyjnym okaże się, że przedmiot Umowy został wykonany wadliwie lub niezgodnie z Umową, a w przypadku dwukrotnych nieudanych napraw Wykonawca zobowiązany będzie do wymiany przedmiotu Umowy. </w:t>
      </w:r>
    </w:p>
    <w:p w14:paraId="4CC524A5" w14:textId="4A7DB88B" w:rsidR="00ED70C6" w:rsidRDefault="00ED70C6" w:rsidP="00CA6CAF">
      <w:pPr>
        <w:rPr>
          <w:rFonts w:cstheme="minorHAnsi"/>
        </w:rPr>
      </w:pPr>
    </w:p>
    <w:p w14:paraId="71B0D710" w14:textId="77777777" w:rsidR="007A45C3" w:rsidRDefault="007A45C3" w:rsidP="00CA6CAF">
      <w:pPr>
        <w:rPr>
          <w:rFonts w:cstheme="minorHAnsi"/>
        </w:rPr>
      </w:pPr>
    </w:p>
    <w:p w14:paraId="74AAE4C8" w14:textId="0C75C00D" w:rsidR="007A45C3" w:rsidRDefault="007A45C3" w:rsidP="007A45C3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</w:p>
    <w:p w14:paraId="14835597" w14:textId="13BB9CB6" w:rsidR="007A45C3" w:rsidRPr="008E19C3" w:rsidRDefault="007A45C3" w:rsidP="007A45C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(podpis Wykonawcy)</w:t>
      </w:r>
    </w:p>
    <w:sectPr w:rsidR="007A45C3" w:rsidRPr="008E19C3" w:rsidSect="00790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CC94" w14:textId="77777777" w:rsidR="00D1030E" w:rsidRDefault="00D1030E" w:rsidP="008C3E8C">
      <w:pPr>
        <w:spacing w:after="0" w:line="240" w:lineRule="auto"/>
      </w:pPr>
      <w:r>
        <w:separator/>
      </w:r>
    </w:p>
  </w:endnote>
  <w:endnote w:type="continuationSeparator" w:id="0">
    <w:p w14:paraId="3CC2DEF9" w14:textId="77777777" w:rsidR="00D1030E" w:rsidRDefault="00D1030E" w:rsidP="008C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9FD8" w14:textId="77777777" w:rsidR="00D1030E" w:rsidRDefault="00D1030E" w:rsidP="008C3E8C">
      <w:pPr>
        <w:spacing w:after="0" w:line="240" w:lineRule="auto"/>
      </w:pPr>
      <w:r>
        <w:separator/>
      </w:r>
    </w:p>
  </w:footnote>
  <w:footnote w:type="continuationSeparator" w:id="0">
    <w:p w14:paraId="7D7CE30C" w14:textId="77777777" w:rsidR="00D1030E" w:rsidRDefault="00D1030E" w:rsidP="008C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6C56" w14:textId="20EE0948" w:rsidR="008C3E8C" w:rsidRDefault="00686680">
    <w:pPr>
      <w:pStyle w:val="Nagwek"/>
    </w:pPr>
    <w:r w:rsidRPr="00770C87">
      <w:rPr>
        <w:noProof/>
      </w:rPr>
      <w:drawing>
        <wp:inline distT="0" distB="0" distL="0" distR="0" wp14:anchorId="66E6CA1F" wp14:editId="3EE50597">
          <wp:extent cx="5760085" cy="967740"/>
          <wp:effectExtent l="0" t="0" r="0" b="3810"/>
          <wp:docPr id="17857849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0494A"/>
    <w:multiLevelType w:val="multilevel"/>
    <w:tmpl w:val="D07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2057D"/>
    <w:multiLevelType w:val="multilevel"/>
    <w:tmpl w:val="719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013D9"/>
    <w:multiLevelType w:val="multilevel"/>
    <w:tmpl w:val="49D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45BD3"/>
    <w:multiLevelType w:val="multilevel"/>
    <w:tmpl w:val="0F1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B508E"/>
    <w:multiLevelType w:val="hybridMultilevel"/>
    <w:tmpl w:val="55EA8442"/>
    <w:lvl w:ilvl="0" w:tplc="530C854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45F74"/>
    <w:multiLevelType w:val="hybridMultilevel"/>
    <w:tmpl w:val="24D8F8CE"/>
    <w:lvl w:ilvl="0" w:tplc="DA8472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A284A"/>
    <w:multiLevelType w:val="multilevel"/>
    <w:tmpl w:val="90B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94873"/>
    <w:multiLevelType w:val="hybridMultilevel"/>
    <w:tmpl w:val="4DA2B7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2057C5"/>
    <w:multiLevelType w:val="multilevel"/>
    <w:tmpl w:val="AE8C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5F26D6"/>
    <w:multiLevelType w:val="multilevel"/>
    <w:tmpl w:val="1E2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54E8F"/>
    <w:multiLevelType w:val="multilevel"/>
    <w:tmpl w:val="13F2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6352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065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866722">
    <w:abstractNumId w:val="10"/>
  </w:num>
  <w:num w:numId="4" w16cid:durableId="215240053">
    <w:abstractNumId w:val="9"/>
  </w:num>
  <w:num w:numId="5" w16cid:durableId="602107038">
    <w:abstractNumId w:val="3"/>
  </w:num>
  <w:num w:numId="6" w16cid:durableId="1315834687">
    <w:abstractNumId w:val="1"/>
  </w:num>
  <w:num w:numId="7" w16cid:durableId="2094858655">
    <w:abstractNumId w:val="0"/>
  </w:num>
  <w:num w:numId="8" w16cid:durableId="4093150">
    <w:abstractNumId w:val="2"/>
  </w:num>
  <w:num w:numId="9" w16cid:durableId="7803379">
    <w:abstractNumId w:val="6"/>
  </w:num>
  <w:num w:numId="10" w16cid:durableId="466706016">
    <w:abstractNumId w:val="8"/>
  </w:num>
  <w:num w:numId="11" w16cid:durableId="16654740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8C"/>
    <w:rsid w:val="00003045"/>
    <w:rsid w:val="000037AD"/>
    <w:rsid w:val="00027C5D"/>
    <w:rsid w:val="00033CFB"/>
    <w:rsid w:val="00035700"/>
    <w:rsid w:val="00073B14"/>
    <w:rsid w:val="00077BCD"/>
    <w:rsid w:val="000867D9"/>
    <w:rsid w:val="00092E8F"/>
    <w:rsid w:val="000A6EF6"/>
    <w:rsid w:val="000A7A49"/>
    <w:rsid w:val="000C56D9"/>
    <w:rsid w:val="000F0133"/>
    <w:rsid w:val="001012DE"/>
    <w:rsid w:val="00102CBB"/>
    <w:rsid w:val="00104BA9"/>
    <w:rsid w:val="001101DC"/>
    <w:rsid w:val="001104FE"/>
    <w:rsid w:val="001269F9"/>
    <w:rsid w:val="001332BE"/>
    <w:rsid w:val="0015567C"/>
    <w:rsid w:val="001679CE"/>
    <w:rsid w:val="001772CF"/>
    <w:rsid w:val="0018354A"/>
    <w:rsid w:val="001A6F79"/>
    <w:rsid w:val="001E039B"/>
    <w:rsid w:val="001E0F90"/>
    <w:rsid w:val="001E62E6"/>
    <w:rsid w:val="001E655F"/>
    <w:rsid w:val="00206F4F"/>
    <w:rsid w:val="00212A2E"/>
    <w:rsid w:val="0022059D"/>
    <w:rsid w:val="00222DC0"/>
    <w:rsid w:val="00241952"/>
    <w:rsid w:val="00243402"/>
    <w:rsid w:val="00261453"/>
    <w:rsid w:val="00274E20"/>
    <w:rsid w:val="00280CDE"/>
    <w:rsid w:val="00283C5D"/>
    <w:rsid w:val="00283DBB"/>
    <w:rsid w:val="0028752D"/>
    <w:rsid w:val="002D4410"/>
    <w:rsid w:val="002F0CC9"/>
    <w:rsid w:val="002F76EB"/>
    <w:rsid w:val="00305D3F"/>
    <w:rsid w:val="003109BA"/>
    <w:rsid w:val="0032586A"/>
    <w:rsid w:val="003265E0"/>
    <w:rsid w:val="00326BAC"/>
    <w:rsid w:val="00327E5D"/>
    <w:rsid w:val="00344EBC"/>
    <w:rsid w:val="0036639F"/>
    <w:rsid w:val="00376F4F"/>
    <w:rsid w:val="00380166"/>
    <w:rsid w:val="00385A25"/>
    <w:rsid w:val="003B02C4"/>
    <w:rsid w:val="003B155A"/>
    <w:rsid w:val="003B6A88"/>
    <w:rsid w:val="003C2583"/>
    <w:rsid w:val="003D7FF0"/>
    <w:rsid w:val="003E085B"/>
    <w:rsid w:val="003E63A2"/>
    <w:rsid w:val="003F14B0"/>
    <w:rsid w:val="003F4AF6"/>
    <w:rsid w:val="00402BEC"/>
    <w:rsid w:val="004179B5"/>
    <w:rsid w:val="00450772"/>
    <w:rsid w:val="00462146"/>
    <w:rsid w:val="0046738F"/>
    <w:rsid w:val="00472F5A"/>
    <w:rsid w:val="004744A0"/>
    <w:rsid w:val="00474619"/>
    <w:rsid w:val="00484F9F"/>
    <w:rsid w:val="0049156F"/>
    <w:rsid w:val="004A1C73"/>
    <w:rsid w:val="004B1E10"/>
    <w:rsid w:val="004C7715"/>
    <w:rsid w:val="004D4AB1"/>
    <w:rsid w:val="004F041D"/>
    <w:rsid w:val="005064FB"/>
    <w:rsid w:val="00512539"/>
    <w:rsid w:val="005215E4"/>
    <w:rsid w:val="0053075A"/>
    <w:rsid w:val="00544758"/>
    <w:rsid w:val="00552FB4"/>
    <w:rsid w:val="0056275A"/>
    <w:rsid w:val="005630A5"/>
    <w:rsid w:val="00575689"/>
    <w:rsid w:val="005A259C"/>
    <w:rsid w:val="005B0732"/>
    <w:rsid w:val="005D312B"/>
    <w:rsid w:val="005F1633"/>
    <w:rsid w:val="005F2014"/>
    <w:rsid w:val="0063456E"/>
    <w:rsid w:val="006477A9"/>
    <w:rsid w:val="0066667B"/>
    <w:rsid w:val="00685ED2"/>
    <w:rsid w:val="00686680"/>
    <w:rsid w:val="006C4281"/>
    <w:rsid w:val="006D783E"/>
    <w:rsid w:val="006F4DE9"/>
    <w:rsid w:val="006F7867"/>
    <w:rsid w:val="0074507B"/>
    <w:rsid w:val="00782728"/>
    <w:rsid w:val="00787921"/>
    <w:rsid w:val="007908B3"/>
    <w:rsid w:val="007A1AFD"/>
    <w:rsid w:val="007A45C3"/>
    <w:rsid w:val="007B69D8"/>
    <w:rsid w:val="007D69CD"/>
    <w:rsid w:val="007E0192"/>
    <w:rsid w:val="007E1178"/>
    <w:rsid w:val="0080157E"/>
    <w:rsid w:val="00802EB3"/>
    <w:rsid w:val="008073EB"/>
    <w:rsid w:val="00811CAB"/>
    <w:rsid w:val="00812366"/>
    <w:rsid w:val="0081592D"/>
    <w:rsid w:val="00817B1F"/>
    <w:rsid w:val="0082461C"/>
    <w:rsid w:val="008253D5"/>
    <w:rsid w:val="00827C82"/>
    <w:rsid w:val="00834F0E"/>
    <w:rsid w:val="00836DB4"/>
    <w:rsid w:val="00875530"/>
    <w:rsid w:val="00876A2B"/>
    <w:rsid w:val="00885851"/>
    <w:rsid w:val="00893A0C"/>
    <w:rsid w:val="0089574B"/>
    <w:rsid w:val="008A5295"/>
    <w:rsid w:val="008C3E8C"/>
    <w:rsid w:val="008D1365"/>
    <w:rsid w:val="008E19C3"/>
    <w:rsid w:val="008E5109"/>
    <w:rsid w:val="008F2F44"/>
    <w:rsid w:val="009031EA"/>
    <w:rsid w:val="00907638"/>
    <w:rsid w:val="00912795"/>
    <w:rsid w:val="0092579E"/>
    <w:rsid w:val="00927134"/>
    <w:rsid w:val="0093163B"/>
    <w:rsid w:val="00943225"/>
    <w:rsid w:val="00945768"/>
    <w:rsid w:val="00947D13"/>
    <w:rsid w:val="00983384"/>
    <w:rsid w:val="00997ED8"/>
    <w:rsid w:val="009A0475"/>
    <w:rsid w:val="009D69C4"/>
    <w:rsid w:val="00A23924"/>
    <w:rsid w:val="00A30F2C"/>
    <w:rsid w:val="00A3140C"/>
    <w:rsid w:val="00A33DAD"/>
    <w:rsid w:val="00A576CC"/>
    <w:rsid w:val="00A6200F"/>
    <w:rsid w:val="00A66B5F"/>
    <w:rsid w:val="00A803E3"/>
    <w:rsid w:val="00A81196"/>
    <w:rsid w:val="00A827EA"/>
    <w:rsid w:val="00A9064E"/>
    <w:rsid w:val="00AA5E65"/>
    <w:rsid w:val="00AB5030"/>
    <w:rsid w:val="00AC1CEC"/>
    <w:rsid w:val="00AD227A"/>
    <w:rsid w:val="00AE3D18"/>
    <w:rsid w:val="00AF2C3F"/>
    <w:rsid w:val="00AF3927"/>
    <w:rsid w:val="00B1763C"/>
    <w:rsid w:val="00B362B6"/>
    <w:rsid w:val="00B41651"/>
    <w:rsid w:val="00B43179"/>
    <w:rsid w:val="00B444DC"/>
    <w:rsid w:val="00B46B92"/>
    <w:rsid w:val="00B51E9A"/>
    <w:rsid w:val="00B556EB"/>
    <w:rsid w:val="00B66818"/>
    <w:rsid w:val="00B711E8"/>
    <w:rsid w:val="00B85F02"/>
    <w:rsid w:val="00BB2283"/>
    <w:rsid w:val="00BC1C99"/>
    <w:rsid w:val="00BD564D"/>
    <w:rsid w:val="00BF4AA4"/>
    <w:rsid w:val="00BF6948"/>
    <w:rsid w:val="00C00334"/>
    <w:rsid w:val="00C02ADC"/>
    <w:rsid w:val="00C03231"/>
    <w:rsid w:val="00C21BC5"/>
    <w:rsid w:val="00C401D0"/>
    <w:rsid w:val="00C71851"/>
    <w:rsid w:val="00C72DF7"/>
    <w:rsid w:val="00C8227D"/>
    <w:rsid w:val="00C82667"/>
    <w:rsid w:val="00C877BD"/>
    <w:rsid w:val="00CA3EEC"/>
    <w:rsid w:val="00CA6CAF"/>
    <w:rsid w:val="00CB25DD"/>
    <w:rsid w:val="00CB38D6"/>
    <w:rsid w:val="00CC210F"/>
    <w:rsid w:val="00CD2BC5"/>
    <w:rsid w:val="00D014AD"/>
    <w:rsid w:val="00D1030E"/>
    <w:rsid w:val="00D103B2"/>
    <w:rsid w:val="00D23264"/>
    <w:rsid w:val="00D51E40"/>
    <w:rsid w:val="00D61E4C"/>
    <w:rsid w:val="00D65323"/>
    <w:rsid w:val="00D67193"/>
    <w:rsid w:val="00D732A4"/>
    <w:rsid w:val="00D8371D"/>
    <w:rsid w:val="00D84F72"/>
    <w:rsid w:val="00D905FA"/>
    <w:rsid w:val="00D93E54"/>
    <w:rsid w:val="00DA479E"/>
    <w:rsid w:val="00DC3A21"/>
    <w:rsid w:val="00DC65A4"/>
    <w:rsid w:val="00DD1B91"/>
    <w:rsid w:val="00DD25C3"/>
    <w:rsid w:val="00DE1ED8"/>
    <w:rsid w:val="00DE46F7"/>
    <w:rsid w:val="00DF67D9"/>
    <w:rsid w:val="00E00006"/>
    <w:rsid w:val="00E12339"/>
    <w:rsid w:val="00E369FB"/>
    <w:rsid w:val="00E36BAF"/>
    <w:rsid w:val="00E55744"/>
    <w:rsid w:val="00E93F62"/>
    <w:rsid w:val="00EC71DA"/>
    <w:rsid w:val="00ED70C6"/>
    <w:rsid w:val="00EF1964"/>
    <w:rsid w:val="00EF7DE6"/>
    <w:rsid w:val="00F0265B"/>
    <w:rsid w:val="00F05F59"/>
    <w:rsid w:val="00F265B3"/>
    <w:rsid w:val="00F26D76"/>
    <w:rsid w:val="00F41BE1"/>
    <w:rsid w:val="00F424D8"/>
    <w:rsid w:val="00F46F58"/>
    <w:rsid w:val="00F64C09"/>
    <w:rsid w:val="00F775F8"/>
    <w:rsid w:val="00F77E71"/>
    <w:rsid w:val="00F844E9"/>
    <w:rsid w:val="00FD338C"/>
    <w:rsid w:val="00FE7E2A"/>
    <w:rsid w:val="00FF04BE"/>
    <w:rsid w:val="00FF068F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D0964"/>
  <w15:docId w15:val="{93C43B72-FC4C-4587-9C6D-2FB6EEA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E8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E8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1,Wyliczanie,Akapit z listą3,Akapit z listą31,normalny tekst,Podsis rysunku,L1,Akapit z listą5,Preambuła"/>
    <w:basedOn w:val="Normalny"/>
    <w:link w:val="AkapitzlistZnak"/>
    <w:uiPriority w:val="34"/>
    <w:qFormat/>
    <w:rsid w:val="008C3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8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8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C3E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D8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2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7BD"/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L1 Znak,Akapit z listą5 Znak,Preambuła Znak"/>
    <w:link w:val="Akapitzlist"/>
    <w:uiPriority w:val="34"/>
    <w:qFormat/>
    <w:locked/>
    <w:rsid w:val="00CA6CA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5D39-6624-4466-8FFD-6C6B8512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"Lider Pojezierza"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 Lider</dc:creator>
  <cp:keywords/>
  <dc:description/>
  <cp:lastModifiedBy>Justyna Kołacz</cp:lastModifiedBy>
  <cp:revision>29</cp:revision>
  <cp:lastPrinted>2023-07-12T11:33:00Z</cp:lastPrinted>
  <dcterms:created xsi:type="dcterms:W3CDTF">2023-06-06T09:26:00Z</dcterms:created>
  <dcterms:modified xsi:type="dcterms:W3CDTF">2023-07-12T11:45:00Z</dcterms:modified>
</cp:coreProperties>
</file>